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EE62" w14:textId="09977680" w:rsidR="003A4703" w:rsidRDefault="003A4703" w:rsidP="00851018">
      <w:pPr>
        <w:jc w:val="center"/>
        <w:rPr>
          <w:b/>
          <w:bCs/>
          <w:sz w:val="28"/>
          <w:szCs w:val="28"/>
        </w:rPr>
      </w:pPr>
      <w:r w:rsidRPr="002E0120">
        <w:rPr>
          <w:b/>
          <w:bCs/>
          <w:sz w:val="28"/>
          <w:szCs w:val="28"/>
        </w:rPr>
        <w:t xml:space="preserve">Polacy chcą ekologii, ale na własnych warunkach. </w:t>
      </w:r>
      <w:proofErr w:type="spellStart"/>
      <w:r w:rsidR="002E0120" w:rsidRPr="002E0120">
        <w:rPr>
          <w:b/>
          <w:bCs/>
          <w:sz w:val="28"/>
          <w:szCs w:val="28"/>
        </w:rPr>
        <w:t>EKObarometr</w:t>
      </w:r>
      <w:proofErr w:type="spellEnd"/>
      <w:r w:rsidR="002E0120" w:rsidRPr="002E0120">
        <w:rPr>
          <w:b/>
          <w:bCs/>
          <w:sz w:val="28"/>
          <w:szCs w:val="28"/>
        </w:rPr>
        <w:t xml:space="preserve"> 2026 pokazuje konsumencki pragmatyzm</w:t>
      </w:r>
    </w:p>
    <w:p w14:paraId="26B7259B" w14:textId="77777777" w:rsidR="00851018" w:rsidRPr="00851018" w:rsidRDefault="00851018" w:rsidP="00851018">
      <w:pPr>
        <w:jc w:val="center"/>
        <w:rPr>
          <w:b/>
          <w:bCs/>
          <w:sz w:val="28"/>
          <w:szCs w:val="28"/>
        </w:rPr>
      </w:pPr>
    </w:p>
    <w:p w14:paraId="50B92B08" w14:textId="2B99D117" w:rsidR="00C43A01" w:rsidRPr="00260101" w:rsidRDefault="00CB7003" w:rsidP="008F131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Rosnąca podejrzliwość wobec </w:t>
      </w:r>
      <w:proofErr w:type="spellStart"/>
      <w:r>
        <w:rPr>
          <w:b/>
          <w:bCs/>
          <w:sz w:val="26"/>
          <w:szCs w:val="26"/>
        </w:rPr>
        <w:t>greenwashingu</w:t>
      </w:r>
      <w:proofErr w:type="spellEnd"/>
      <w:r>
        <w:rPr>
          <w:b/>
          <w:bCs/>
          <w:sz w:val="26"/>
          <w:szCs w:val="26"/>
        </w:rPr>
        <w:t xml:space="preserve">, słabnące zainteresowanie ekologią, mniej widoczne zachowania </w:t>
      </w:r>
      <w:proofErr w:type="spellStart"/>
      <w:r>
        <w:rPr>
          <w:b/>
          <w:bCs/>
          <w:sz w:val="26"/>
          <w:szCs w:val="26"/>
        </w:rPr>
        <w:t>prośrodowiskowe</w:t>
      </w:r>
      <w:proofErr w:type="spellEnd"/>
      <w:r>
        <w:rPr>
          <w:b/>
          <w:bCs/>
          <w:sz w:val="26"/>
          <w:szCs w:val="26"/>
        </w:rPr>
        <w:t xml:space="preserve"> oraz coraz bardziej widoczny kontekst efektywności gospodarki i bezpieczeństwa energetycznego </w:t>
      </w:r>
      <w:r w:rsidR="00643E78">
        <w:rPr>
          <w:b/>
          <w:bCs/>
          <w:sz w:val="26"/>
          <w:szCs w:val="26"/>
        </w:rPr>
        <w:t>—</w:t>
      </w:r>
      <w:r>
        <w:rPr>
          <w:b/>
          <w:bCs/>
          <w:sz w:val="26"/>
          <w:szCs w:val="26"/>
        </w:rPr>
        <w:t xml:space="preserve"> to główne trendy wynikające z najnowszej</w:t>
      </w:r>
      <w:r w:rsidR="00643E78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8. edycji raportu „</w:t>
      </w:r>
      <w:proofErr w:type="spellStart"/>
      <w:r>
        <w:rPr>
          <w:b/>
          <w:bCs/>
          <w:sz w:val="26"/>
          <w:szCs w:val="26"/>
        </w:rPr>
        <w:t>EKObarometr</w:t>
      </w:r>
      <w:proofErr w:type="spellEnd"/>
      <w:r>
        <w:rPr>
          <w:b/>
          <w:bCs/>
          <w:sz w:val="26"/>
          <w:szCs w:val="26"/>
        </w:rPr>
        <w:t xml:space="preserve">” zrealizowanego przez agencję badawczą SW Research. </w:t>
      </w:r>
    </w:p>
    <w:p w14:paraId="3C69F32D" w14:textId="294CF261" w:rsidR="004E2EE9" w:rsidRPr="001376A2" w:rsidRDefault="001376A2" w:rsidP="004E2EE9">
      <w:pPr>
        <w:rPr>
          <w:b/>
          <w:bCs/>
        </w:rPr>
      </w:pPr>
      <w:r>
        <w:rPr>
          <w:b/>
          <w:bCs/>
        </w:rPr>
        <w:t>Ekologiczne nastroje w skali makro</w:t>
      </w:r>
    </w:p>
    <w:p w14:paraId="6039308B" w14:textId="322E838B" w:rsidR="00247F32" w:rsidRDefault="00D47B0C" w:rsidP="004E2EE9">
      <w:r>
        <w:t>W</w:t>
      </w:r>
      <w:r w:rsidR="001376A2">
        <w:t xml:space="preserve">artość wskaźnika </w:t>
      </w:r>
      <w:r w:rsidR="001376A2" w:rsidRPr="00A135C8">
        <w:t>Eko-Index</w:t>
      </w:r>
      <w:r w:rsidR="002E35A0">
        <w:t xml:space="preserve"> </w:t>
      </w:r>
      <w:r w:rsidR="001376A2">
        <w:t xml:space="preserve">w 2026 roku spadła o 2 punkty, co wynika przede wszystkim z </w:t>
      </w:r>
      <w:r w:rsidR="00247F32">
        <w:t>niewielkiego</w:t>
      </w:r>
      <w:r w:rsidR="001376A2">
        <w:t xml:space="preserve"> przyrostu grupy konsumentów nastawionych sceptycznie do zielonej komunikacji. </w:t>
      </w:r>
      <w:r w:rsidR="00313849" w:rsidRPr="00313849">
        <w:t>W obecnej edycji badania najliczniejszy segment stanowią</w:t>
      </w:r>
      <w:r>
        <w:t xml:space="preserve"> </w:t>
      </w:r>
      <w:r w:rsidR="00313849" w:rsidRPr="00313849">
        <w:rPr>
          <w:b/>
          <w:bCs/>
        </w:rPr>
        <w:t xml:space="preserve">ekologicznie Wycofani </w:t>
      </w:r>
      <w:r w:rsidR="00313849" w:rsidRPr="00313849">
        <w:t>(35%)</w:t>
      </w:r>
      <w:r w:rsidR="001376A2">
        <w:t xml:space="preserve"> </w:t>
      </w:r>
      <w:r w:rsidR="00643E78">
        <w:t>—</w:t>
      </w:r>
      <w:r w:rsidR="001376A2">
        <w:t xml:space="preserve"> konsumenci zdystansowani i powściągliwi w opiniach. </w:t>
      </w:r>
      <w:r w:rsidR="001376A2" w:rsidRPr="00175B84">
        <w:t xml:space="preserve">To osoby, które </w:t>
      </w:r>
      <w:r w:rsidR="001376A2" w:rsidRPr="001376A2">
        <w:t>nie żyją tematem ekologii na co dzień</w:t>
      </w:r>
      <w:r w:rsidR="001376A2" w:rsidRPr="00175B84">
        <w:t xml:space="preserve">. </w:t>
      </w:r>
      <w:r w:rsidR="002E35A0">
        <w:t>Zgadzają</w:t>
      </w:r>
      <w:r w:rsidR="001376A2" w:rsidRPr="00175B84">
        <w:t xml:space="preserve"> się z podstawowymi normami społecznymi, np. segregacją śmieci czy oszczędzaniem energii, ale nie mają mocno ugruntowanego światopoglądu ekologicznego</w:t>
      </w:r>
      <w:r w:rsidR="00247F32">
        <w:t>.</w:t>
      </w:r>
    </w:p>
    <w:p w14:paraId="687CA00B" w14:textId="6A33DAD2" w:rsidR="004E2EE9" w:rsidRPr="004E2EE9" w:rsidRDefault="00247F32" w:rsidP="004E2EE9">
      <w:r>
        <w:t xml:space="preserve">Ochłodzenie nastrojów konsumenckich nie przekłada się </w:t>
      </w:r>
      <w:r w:rsidR="002E35A0">
        <w:t xml:space="preserve">jednak </w:t>
      </w:r>
      <w:r>
        <w:t xml:space="preserve">na sferę biznesu, </w:t>
      </w:r>
      <w:r w:rsidR="00643E78">
        <w:t xml:space="preserve">gdzie </w:t>
      </w:r>
      <w:r>
        <w:t xml:space="preserve">ekologia wywołuje wiele emocji. Potwierdza to rekordowa liczba </w:t>
      </w:r>
      <w:r w:rsidRPr="00330889">
        <w:rPr>
          <w:b/>
          <w:bCs/>
        </w:rPr>
        <w:t>25 partnerów instytucjonalnych</w:t>
      </w:r>
      <w:r>
        <w:t xml:space="preserve">, którzy w tym roku wspierają badanie </w:t>
      </w:r>
      <w:proofErr w:type="spellStart"/>
      <w:r>
        <w:t>EKObarometr</w:t>
      </w:r>
      <w:proofErr w:type="spellEnd"/>
      <w:r>
        <w:t xml:space="preserve">. </w:t>
      </w:r>
      <w:r w:rsidR="00330889">
        <w:t>W tegorocznym raporcie</w:t>
      </w:r>
      <w:r w:rsidR="002E35A0">
        <w:t>, oprócz ogólnego obrazu polskiego społeczeństwa,</w:t>
      </w:r>
      <w:r w:rsidR="00330889">
        <w:t xml:space="preserve"> znajdziemy pogłębione opinie i komentarze eksperckie w takich obszarach jak: </w:t>
      </w:r>
      <w:r w:rsidR="00330889" w:rsidRPr="00330889">
        <w:rPr>
          <w:b/>
          <w:bCs/>
        </w:rPr>
        <w:t xml:space="preserve">system kaucyjny, </w:t>
      </w:r>
      <w:r w:rsidR="005C18C4">
        <w:rPr>
          <w:b/>
          <w:bCs/>
        </w:rPr>
        <w:t xml:space="preserve">oznaczenia i certyfikaty, </w:t>
      </w:r>
      <w:proofErr w:type="spellStart"/>
      <w:r w:rsidR="00330889" w:rsidRPr="00330889">
        <w:rPr>
          <w:b/>
          <w:bCs/>
        </w:rPr>
        <w:t>greenwashing</w:t>
      </w:r>
      <w:proofErr w:type="spellEnd"/>
      <w:r w:rsidR="00330889" w:rsidRPr="00330889">
        <w:rPr>
          <w:b/>
          <w:bCs/>
        </w:rPr>
        <w:t xml:space="preserve">, ESG, energetyka, </w:t>
      </w:r>
      <w:r w:rsidR="005C18C4">
        <w:rPr>
          <w:b/>
          <w:bCs/>
        </w:rPr>
        <w:t xml:space="preserve">technologia CCUS, </w:t>
      </w:r>
      <w:r w:rsidR="00330889" w:rsidRPr="00330889">
        <w:rPr>
          <w:b/>
          <w:bCs/>
        </w:rPr>
        <w:t>rowery miejskie czy korzystanie z LPG</w:t>
      </w:r>
      <w:r w:rsidR="00330889">
        <w:t xml:space="preserve">. </w:t>
      </w:r>
      <w:r w:rsidR="00D47B0C" w:rsidRPr="00D47B0C">
        <w:t>Mimo tak szerokiego zakresu tematycznego</w:t>
      </w:r>
      <w:r w:rsidR="00330889">
        <w:t xml:space="preserve">, w badaniu </w:t>
      </w:r>
      <w:r w:rsidR="002E35A0">
        <w:t xml:space="preserve">udało się </w:t>
      </w:r>
      <w:r w:rsidR="00330889">
        <w:t>zidentyfikowa</w:t>
      </w:r>
      <w:r w:rsidR="002E35A0">
        <w:t>ć</w:t>
      </w:r>
      <w:r w:rsidR="00330889">
        <w:t xml:space="preserve"> </w:t>
      </w:r>
      <w:r w:rsidR="00330889" w:rsidRPr="00330889">
        <w:rPr>
          <w:b/>
          <w:bCs/>
        </w:rPr>
        <w:t>cztery główne trendy</w:t>
      </w:r>
      <w:r w:rsidR="00330889">
        <w:t xml:space="preserve"> definiujące zachowania konsumentów w kontekście ekologii w 2026 roku. </w:t>
      </w:r>
    </w:p>
    <w:p w14:paraId="4AF1B3E7" w14:textId="625EA917" w:rsidR="0034684F" w:rsidRPr="0034684F" w:rsidRDefault="004E2EE9" w:rsidP="0034684F">
      <w:pPr>
        <w:rPr>
          <w:b/>
          <w:bCs/>
        </w:rPr>
      </w:pPr>
      <w:r>
        <w:rPr>
          <w:b/>
          <w:bCs/>
        </w:rPr>
        <w:t xml:space="preserve">Trend 1 </w:t>
      </w:r>
      <w:r w:rsidR="005150CD">
        <w:rPr>
          <w:b/>
          <w:bCs/>
        </w:rPr>
        <w:t>-</w:t>
      </w:r>
      <w:r w:rsidR="00643E78">
        <w:rPr>
          <w:b/>
          <w:bCs/>
        </w:rPr>
        <w:t xml:space="preserve"> </w:t>
      </w:r>
      <w:r w:rsidR="0034684F">
        <w:rPr>
          <w:b/>
          <w:bCs/>
        </w:rPr>
        <w:t>Zielona zadyszka</w:t>
      </w:r>
      <w:r w:rsidR="0034684F" w:rsidRPr="0034684F">
        <w:rPr>
          <w:b/>
          <w:bCs/>
        </w:rPr>
        <w:t xml:space="preserve"> i opór wobec </w:t>
      </w:r>
      <w:r w:rsidR="0034684F">
        <w:rPr>
          <w:b/>
          <w:bCs/>
        </w:rPr>
        <w:t xml:space="preserve">ekologicznej </w:t>
      </w:r>
      <w:r w:rsidR="0034684F" w:rsidRPr="0034684F">
        <w:rPr>
          <w:b/>
          <w:bCs/>
        </w:rPr>
        <w:t>presji</w:t>
      </w:r>
    </w:p>
    <w:p w14:paraId="3A8A97F9" w14:textId="6E84D1E5" w:rsidR="00C43A01" w:rsidRPr="002E35A0" w:rsidRDefault="0034684F" w:rsidP="00C43A01">
      <w:pPr>
        <w:rPr>
          <w:b/>
          <w:bCs/>
        </w:rPr>
      </w:pPr>
      <w:r w:rsidRPr="0034684F">
        <w:t>Ekologia pozostaje ważna jako</w:t>
      </w:r>
      <w:r w:rsidR="00643E78">
        <w:t xml:space="preserve"> </w:t>
      </w:r>
      <w:r w:rsidRPr="0034684F">
        <w:t>wartość, ale spada gotowość do aktywnego śledzeni</w:t>
      </w:r>
      <w:r>
        <w:t>a</w:t>
      </w:r>
      <w:r w:rsidRPr="0034684F">
        <w:t xml:space="preserve"> </w:t>
      </w:r>
      <w:r>
        <w:t>komunikacji na jej temat.</w:t>
      </w:r>
      <w:r w:rsidR="002E35A0">
        <w:t xml:space="preserve"> S</w:t>
      </w:r>
      <w:r w:rsidR="002E35A0" w:rsidRPr="006C67D4">
        <w:t xml:space="preserve">połeczeństwo </w:t>
      </w:r>
      <w:r w:rsidR="002E35A0">
        <w:t>staje się</w:t>
      </w:r>
      <w:r w:rsidR="002E35A0" w:rsidRPr="006C67D4">
        <w:t xml:space="preserve"> bardziej selektywne wobec sposobu</w:t>
      </w:r>
      <w:r w:rsidR="00D47B0C">
        <w:t xml:space="preserve"> </w:t>
      </w:r>
      <w:r w:rsidR="00643E78">
        <w:t>przekazywania informacji o niej</w:t>
      </w:r>
      <w:r w:rsidR="002E35A0" w:rsidRPr="006C67D4">
        <w:t>.</w:t>
      </w:r>
      <w:r>
        <w:t xml:space="preserve"> </w:t>
      </w:r>
      <w:r w:rsidR="00D47B0C" w:rsidRPr="00D47B0C">
        <w:t>Niewielu badanych kwestionuje opinię, że smog jest poważnym zagrożeniem dla zdrowia — z tą tezą zgadza się 81% respondentów</w:t>
      </w:r>
      <w:r w:rsidR="0076651A">
        <w:t xml:space="preserve">. Podobnie powszechne jest </w:t>
      </w:r>
      <w:r w:rsidR="00C43A01" w:rsidRPr="006C67D4">
        <w:t xml:space="preserve">przekonanie, że obecny stan środowiska jest istotnym problemem dzisiejszych czasów </w:t>
      </w:r>
      <w:r w:rsidR="00643E78">
        <w:t>—</w:t>
      </w:r>
      <w:r w:rsidR="00D47B0C">
        <w:t xml:space="preserve"> </w:t>
      </w:r>
      <w:r w:rsidR="00643E78">
        <w:t xml:space="preserve">potwierdza to </w:t>
      </w:r>
      <w:r w:rsidR="00C43A01" w:rsidRPr="006C67D4">
        <w:t>66%</w:t>
      </w:r>
      <w:r w:rsidR="0076651A">
        <w:t xml:space="preserve"> Polaków</w:t>
      </w:r>
      <w:r w:rsidR="00C43A01" w:rsidRPr="006C67D4">
        <w:t>. Jest to jednak wynik niższy niż w 2025 roku</w:t>
      </w:r>
      <w:r w:rsidR="002E35A0">
        <w:t xml:space="preserve"> (</w:t>
      </w:r>
      <w:r w:rsidR="00C43A01" w:rsidRPr="006C67D4">
        <w:t>71%</w:t>
      </w:r>
      <w:r w:rsidR="002E35A0">
        <w:t>)</w:t>
      </w:r>
      <w:r w:rsidR="00C43A01" w:rsidRPr="006C67D4">
        <w:t xml:space="preserve">. </w:t>
      </w:r>
    </w:p>
    <w:p w14:paraId="14767BE0" w14:textId="05677ABF" w:rsidR="00C43A01" w:rsidRDefault="00C43A01" w:rsidP="00C43A01">
      <w:pPr>
        <w:rPr>
          <w:b/>
          <w:bCs/>
        </w:rPr>
      </w:pPr>
      <w:r w:rsidRPr="006C67D4">
        <w:t xml:space="preserve">Wyraźnie słabszy jest wymiar aktywnego zainteresowania informacjami o ekologii. Tylko 35% badanych deklaruje, że czyta wiadomości i raporty </w:t>
      </w:r>
      <w:r w:rsidR="0076651A">
        <w:t>z tego obszaru</w:t>
      </w:r>
      <w:r w:rsidRPr="006C67D4">
        <w:t xml:space="preserve">, podczas gdy </w:t>
      </w:r>
      <w:r w:rsidR="0076651A">
        <w:t xml:space="preserve">rok </w:t>
      </w:r>
      <w:r w:rsidR="0076651A">
        <w:lastRenderedPageBreak/>
        <w:t>temu</w:t>
      </w:r>
      <w:r w:rsidRPr="006C67D4">
        <w:t xml:space="preserve"> było to 43%. Jednocześnie aż 40% zgadza się ze stwierdzeniem „Nie śledzę za bardzo informacji o stanie środowiska” — to wzrost aż o 12 punktów procentowych względem poprzedniej fali.</w:t>
      </w:r>
    </w:p>
    <w:p w14:paraId="2B617773" w14:textId="5A128EA3" w:rsidR="00C43A01" w:rsidRPr="006C67D4" w:rsidRDefault="00C43A01" w:rsidP="00C43A01">
      <w:r>
        <w:t xml:space="preserve">Blisko jedna trzecia społeczeństwa </w:t>
      </w:r>
      <w:r w:rsidRPr="006C67D4">
        <w:t>wykazuje dystans wobec ekologii jako tematu społecznego</w:t>
      </w:r>
      <w:r w:rsidR="0034684F">
        <w:t xml:space="preserve">: </w:t>
      </w:r>
      <w:r w:rsidRPr="006C67D4">
        <w:t>38% nie lubi, gdy narzuca im się czynności na rzecz ekologii</w:t>
      </w:r>
      <w:r w:rsidR="00D01CBB">
        <w:t>;</w:t>
      </w:r>
      <w:r w:rsidRPr="006C67D4">
        <w:t xml:space="preserve"> 37% uważa</w:t>
      </w:r>
      <w:r w:rsidR="00D01CBB">
        <w:t>,</w:t>
      </w:r>
      <w:r w:rsidR="002E35A0">
        <w:t xml:space="preserve"> </w:t>
      </w:r>
      <w:r w:rsidRPr="006C67D4">
        <w:t>że ekologia została sztucznie rozdmuchana przez media do rangi problemu, a 33% ma dość poruszania</w:t>
      </w:r>
      <w:r w:rsidR="00D01CBB">
        <w:t xml:space="preserve"> tej</w:t>
      </w:r>
      <w:r w:rsidRPr="006C67D4">
        <w:t xml:space="preserve"> tematyki w mediach.</w:t>
      </w:r>
    </w:p>
    <w:p w14:paraId="71973CBB" w14:textId="14F6F2F0" w:rsidR="0034684F" w:rsidRPr="006C67D4" w:rsidRDefault="004E2EE9" w:rsidP="0034684F">
      <w:pPr>
        <w:rPr>
          <w:b/>
          <w:bCs/>
        </w:rPr>
      </w:pPr>
      <w:r>
        <w:rPr>
          <w:b/>
          <w:bCs/>
        </w:rPr>
        <w:t xml:space="preserve">Trend 2 - </w:t>
      </w:r>
      <w:r w:rsidR="0034684F" w:rsidRPr="006C67D4">
        <w:rPr>
          <w:b/>
          <w:bCs/>
        </w:rPr>
        <w:t xml:space="preserve">Praktyki </w:t>
      </w:r>
      <w:r w:rsidR="0034684F">
        <w:rPr>
          <w:b/>
          <w:bCs/>
        </w:rPr>
        <w:t xml:space="preserve">ekologiczne </w:t>
      </w:r>
      <w:r w:rsidR="00D01CBB">
        <w:rPr>
          <w:b/>
          <w:bCs/>
        </w:rPr>
        <w:t>—</w:t>
      </w:r>
      <w:r w:rsidR="0034684F">
        <w:rPr>
          <w:b/>
          <w:bCs/>
        </w:rPr>
        <w:t xml:space="preserve"> tak, ale nie kosztem wygody</w:t>
      </w:r>
    </w:p>
    <w:p w14:paraId="7891B512" w14:textId="6B4ED1F3" w:rsidR="0034684F" w:rsidRDefault="00C43A01" w:rsidP="0034684F">
      <w:r w:rsidRPr="006C67D4">
        <w:t xml:space="preserve">Najsilniej akceptowane stwierdzenia w 2026 roku dotyczą kwestii dobrze osadzonych w codziennym doświadczeniu. Bardzo </w:t>
      </w:r>
      <w:r w:rsidR="0076651A">
        <w:t>wysoki poziom deklaracji uzyskały takie zachowania jak</w:t>
      </w:r>
      <w:r w:rsidRPr="006C67D4">
        <w:t xml:space="preserve"> regularna segregacja śmieci </w:t>
      </w:r>
      <w:r w:rsidR="0076651A">
        <w:t>(</w:t>
      </w:r>
      <w:r w:rsidRPr="006C67D4">
        <w:t>85%</w:t>
      </w:r>
      <w:r w:rsidR="0076651A">
        <w:t>) czy</w:t>
      </w:r>
      <w:r w:rsidRPr="006C67D4">
        <w:t xml:space="preserve"> wybieranie energooszczędnych żarówek LED</w:t>
      </w:r>
      <w:r w:rsidR="0076651A">
        <w:t xml:space="preserve"> (</w:t>
      </w:r>
      <w:r w:rsidRPr="006C67D4">
        <w:t>80%</w:t>
      </w:r>
      <w:r w:rsidR="0076651A">
        <w:t>).</w:t>
      </w:r>
      <w:r w:rsidRPr="006C67D4">
        <w:t xml:space="preserve"> </w:t>
      </w:r>
      <w:r w:rsidR="0034684F" w:rsidRPr="006C67D4">
        <w:t xml:space="preserve">W 2026 roku zachowania proekologiczne najczęściej pojawiają się tam, gdzie nie wymagają </w:t>
      </w:r>
      <w:r w:rsidR="0034684F">
        <w:t xml:space="preserve">istotnych </w:t>
      </w:r>
      <w:r w:rsidR="0034684F" w:rsidRPr="006C67D4">
        <w:t>wyrzecze</w:t>
      </w:r>
      <w:r w:rsidR="0034684F">
        <w:t>ń</w:t>
      </w:r>
      <w:r w:rsidR="0034684F" w:rsidRPr="006C67D4">
        <w:t xml:space="preserve">. </w:t>
      </w:r>
      <w:r w:rsidR="0034684F">
        <w:t xml:space="preserve">Dwie trzecie </w:t>
      </w:r>
      <w:r w:rsidR="0034684F" w:rsidRPr="006C67D4">
        <w:t>badanych</w:t>
      </w:r>
      <w:r w:rsidR="00D47B0C">
        <w:t xml:space="preserve"> (</w:t>
      </w:r>
      <w:r w:rsidR="00D47B0C" w:rsidRPr="006C67D4">
        <w:t>67%</w:t>
      </w:r>
      <w:r w:rsidR="00D47B0C">
        <w:t>)</w:t>
      </w:r>
      <w:r w:rsidR="0034684F" w:rsidRPr="006C67D4">
        <w:t xml:space="preserve"> deklaruje, że prawie zawsze korzysta z wielorazowych toreb na warzywa i owoce. </w:t>
      </w:r>
      <w:r w:rsidR="0034684F">
        <w:t>Niemal połowa (</w:t>
      </w:r>
      <w:r w:rsidR="0034684F" w:rsidRPr="006C67D4">
        <w:t>47%</w:t>
      </w:r>
      <w:r w:rsidR="0034684F">
        <w:t>)</w:t>
      </w:r>
      <w:r w:rsidR="0034684F" w:rsidRPr="006C67D4">
        <w:t xml:space="preserve"> wybiera żywność ekologiczną, gdy ma taką możliwość, a 46% chętniej kupuje produkt z oficjalnym certyfikatem BIO/EKO. </w:t>
      </w:r>
      <w:r w:rsidR="0034684F">
        <w:t>Jednak w</w:t>
      </w:r>
      <w:r w:rsidR="0034684F" w:rsidRPr="006C67D4">
        <w:t xml:space="preserve"> porównaniu z 2025 rokiem widoczny jest lekki spadek proekologicznych deklaracji</w:t>
      </w:r>
      <w:r w:rsidR="005C18C4">
        <w:t xml:space="preserve"> </w:t>
      </w:r>
      <w:r w:rsidR="00C56A65">
        <w:t>—</w:t>
      </w:r>
      <w:r w:rsidR="005C18C4">
        <w:t xml:space="preserve"> </w:t>
      </w:r>
      <w:r w:rsidR="0034684F" w:rsidRPr="006C67D4">
        <w:t xml:space="preserve">wybieranie produktów </w:t>
      </w:r>
      <w:r w:rsidR="0034684F">
        <w:t>ekologicznych</w:t>
      </w:r>
      <w:r w:rsidR="005C18C4">
        <w:t xml:space="preserve"> lub</w:t>
      </w:r>
      <w:r w:rsidR="0034684F">
        <w:t xml:space="preserve"> z certyfikatami deklarował w 2025 roku co drugi konsument (</w:t>
      </w:r>
      <w:r w:rsidR="0034684F" w:rsidRPr="006C67D4">
        <w:t>51%</w:t>
      </w:r>
      <w:r w:rsidR="0034684F">
        <w:t>).</w:t>
      </w:r>
    </w:p>
    <w:p w14:paraId="06C2E179" w14:textId="3947F815" w:rsidR="00C43A01" w:rsidRPr="003A4703" w:rsidRDefault="0034684F" w:rsidP="00C43A01">
      <w:r w:rsidRPr="006044A0">
        <w:rPr>
          <w:i/>
          <w:iCs/>
        </w:rPr>
        <w:t>Nie są to załamania, ale raczej sygnał osłabienia intensywności konsumenckiego zaangażowania — szczególnie w obszarach, które mogą wiązać się z wyższą ceną, większym wysiłkiem lub koniecznością świadomego wyboru.</w:t>
      </w:r>
      <w:r>
        <w:rPr>
          <w:i/>
          <w:iCs/>
        </w:rPr>
        <w:t xml:space="preserve"> </w:t>
      </w:r>
      <w:r w:rsidR="00C43A01" w:rsidRPr="006044A0">
        <w:rPr>
          <w:i/>
          <w:iCs/>
        </w:rPr>
        <w:t xml:space="preserve">To </w:t>
      </w:r>
      <w:r>
        <w:rPr>
          <w:i/>
          <w:iCs/>
        </w:rPr>
        <w:t>pokazuje,</w:t>
      </w:r>
      <w:r w:rsidR="00C43A01" w:rsidRPr="006044A0">
        <w:rPr>
          <w:i/>
          <w:iCs/>
        </w:rPr>
        <w:t xml:space="preserve"> że ekologiczność</w:t>
      </w:r>
      <w:r w:rsidRPr="0034684F">
        <w:rPr>
          <w:i/>
          <w:iCs/>
        </w:rPr>
        <w:t xml:space="preserve"> </w:t>
      </w:r>
      <w:r w:rsidRPr="006044A0">
        <w:rPr>
          <w:i/>
          <w:iCs/>
        </w:rPr>
        <w:t>ma charakter warunkowy</w:t>
      </w:r>
      <w:r>
        <w:rPr>
          <w:i/>
          <w:iCs/>
        </w:rPr>
        <w:t xml:space="preserve"> </w:t>
      </w:r>
      <w:r w:rsidR="00C56A65">
        <w:t>—</w:t>
      </w:r>
      <w:r>
        <w:rPr>
          <w:i/>
          <w:iCs/>
        </w:rPr>
        <w:t xml:space="preserve"> j</w:t>
      </w:r>
      <w:r w:rsidRPr="006044A0">
        <w:rPr>
          <w:i/>
          <w:iCs/>
        </w:rPr>
        <w:t xml:space="preserve">est akceptowana, gdy nie generuje zbyt wysokiego kosztu. </w:t>
      </w:r>
      <w:r>
        <w:rPr>
          <w:i/>
          <w:iCs/>
        </w:rPr>
        <w:t>J</w:t>
      </w:r>
      <w:r w:rsidR="00C43A01" w:rsidRPr="006044A0">
        <w:rPr>
          <w:i/>
          <w:iCs/>
        </w:rPr>
        <w:t xml:space="preserve">est </w:t>
      </w:r>
      <w:r>
        <w:rPr>
          <w:i/>
          <w:iCs/>
        </w:rPr>
        <w:t xml:space="preserve">ona też </w:t>
      </w:r>
      <w:r w:rsidR="00C43A01" w:rsidRPr="006044A0">
        <w:rPr>
          <w:i/>
          <w:iCs/>
        </w:rPr>
        <w:t>najlepiej zakorzeniona tam, gdzie łączy się z nawykiem, zdrowiem, oszczędnością lub prostą, dostępną praktyką.</w:t>
      </w:r>
      <w:r w:rsidR="004E2EE9">
        <w:rPr>
          <w:i/>
          <w:iCs/>
        </w:rPr>
        <w:t xml:space="preserve"> </w:t>
      </w:r>
      <w:r w:rsidR="004E2EE9" w:rsidRPr="004E2EE9">
        <w:rPr>
          <w:i/>
          <w:iCs/>
        </w:rPr>
        <w:t>Sła</w:t>
      </w:r>
      <w:r w:rsidR="004E2EE9">
        <w:rPr>
          <w:i/>
          <w:iCs/>
        </w:rPr>
        <w:t xml:space="preserve">biej natomiast przejawiają się </w:t>
      </w:r>
      <w:r w:rsidR="004E2EE9" w:rsidRPr="004E2EE9">
        <w:rPr>
          <w:i/>
          <w:iCs/>
        </w:rPr>
        <w:t>zachowania wymagające kosztu, wyrzeczeń, aktywnej ekspresji lub silnej identyfikacji z ekologicznym stylem życi</w:t>
      </w:r>
      <w:r w:rsidR="003A4703">
        <w:rPr>
          <w:i/>
          <w:iCs/>
        </w:rPr>
        <w:t xml:space="preserve">a </w:t>
      </w:r>
      <w:r w:rsidR="00C56A65">
        <w:t>—</w:t>
      </w:r>
      <w:r w:rsidR="003A4703">
        <w:rPr>
          <w:i/>
          <w:iCs/>
        </w:rPr>
        <w:t xml:space="preserve"> </w:t>
      </w:r>
      <w:r w:rsidR="003A4703">
        <w:t xml:space="preserve">komentuje Piotr Zimolzak, wiceprezes SW Research i szef projektu </w:t>
      </w:r>
      <w:proofErr w:type="spellStart"/>
      <w:r w:rsidR="003A4703">
        <w:t>EKObarometr</w:t>
      </w:r>
      <w:proofErr w:type="spellEnd"/>
      <w:r w:rsidR="003A4703">
        <w:t xml:space="preserve">. </w:t>
      </w:r>
    </w:p>
    <w:p w14:paraId="681F3DD2" w14:textId="2F7B2BB7" w:rsidR="00C43A01" w:rsidRPr="002E03E8" w:rsidRDefault="00C43A01" w:rsidP="00C43A01">
      <w:r w:rsidRPr="006C67D4">
        <w:t>Badani rzadko deklarują aktywne promowanie ekologicznego stylu życia</w:t>
      </w:r>
      <w:r w:rsidR="003A4703">
        <w:t xml:space="preserve"> </w:t>
      </w:r>
      <w:r w:rsidR="00C56A65">
        <w:t>—</w:t>
      </w:r>
      <w:r w:rsidR="003A4703">
        <w:t xml:space="preserve"> t</w:t>
      </w:r>
      <w:r w:rsidRPr="006C67D4">
        <w:t>ylko 12% umieszcza w mediach społecznościowych porady, jak żyć bardziej w zgodzie ze środowiskiem</w:t>
      </w:r>
      <w:r w:rsidR="004077F3">
        <w:t xml:space="preserve"> (spadek o 8 </w:t>
      </w:r>
      <w:proofErr w:type="spellStart"/>
      <w:r w:rsidR="004077F3">
        <w:t>pp</w:t>
      </w:r>
      <w:proofErr w:type="spellEnd"/>
      <w:r w:rsidR="004077F3">
        <w:t>)</w:t>
      </w:r>
      <w:r w:rsidRPr="006C67D4">
        <w:t xml:space="preserve">. </w:t>
      </w:r>
      <w:r w:rsidR="003A4703">
        <w:t>Co trzeci (</w:t>
      </w:r>
      <w:r w:rsidRPr="006C67D4">
        <w:t>35%</w:t>
      </w:r>
      <w:r w:rsidR="003A4703">
        <w:t>)</w:t>
      </w:r>
      <w:r w:rsidRPr="006C67D4">
        <w:t xml:space="preserve"> często rozmawia z rodziną i znajomymi na tematy ekologiczne</w:t>
      </w:r>
      <w:r w:rsidR="004077F3">
        <w:t xml:space="preserve"> (również spadek o 8 </w:t>
      </w:r>
      <w:proofErr w:type="spellStart"/>
      <w:r w:rsidR="004077F3">
        <w:t>pp</w:t>
      </w:r>
      <w:proofErr w:type="spellEnd"/>
      <w:r w:rsidR="004077F3">
        <w:t>)</w:t>
      </w:r>
      <w:r w:rsidRPr="006C67D4">
        <w:t>, a 39% deklaruje, że poucza znajomych, gdy ci nie szanują środowiska lub nie zachowują się</w:t>
      </w:r>
      <w:r w:rsidR="00C56A65">
        <w:t xml:space="preserve"> w zgodzie z tą wartością</w:t>
      </w:r>
      <w:r w:rsidRPr="006C67D4">
        <w:t>.</w:t>
      </w:r>
      <w:r w:rsidR="002E03E8">
        <w:t xml:space="preserve"> Potwierdzają to również</w:t>
      </w:r>
      <w:r w:rsidR="003A4703">
        <w:t xml:space="preserve"> spadki w obserwacjach konsumentów</w:t>
      </w:r>
      <w:r w:rsidR="002E03E8" w:rsidRPr="006C67D4">
        <w:t xml:space="preserve">, że „ludzie za bardzo się obnoszą z tym, że żyją ekologicznie” — z 47% do 41%. </w:t>
      </w:r>
    </w:p>
    <w:p w14:paraId="367E0A43" w14:textId="4E346469" w:rsidR="002E03E8" w:rsidRPr="006C67D4" w:rsidRDefault="004E2EE9" w:rsidP="002E03E8">
      <w:pPr>
        <w:rPr>
          <w:b/>
          <w:bCs/>
        </w:rPr>
      </w:pPr>
      <w:r>
        <w:rPr>
          <w:b/>
          <w:bCs/>
        </w:rPr>
        <w:t xml:space="preserve">Trend 3 </w:t>
      </w:r>
      <w:r w:rsidR="005150CD">
        <w:t xml:space="preserve">- </w:t>
      </w:r>
      <w:proofErr w:type="spellStart"/>
      <w:r w:rsidR="005150CD">
        <w:rPr>
          <w:b/>
          <w:bCs/>
        </w:rPr>
        <w:t>Greenwashing</w:t>
      </w:r>
      <w:proofErr w:type="spellEnd"/>
      <w:r w:rsidR="002E03E8" w:rsidRPr="006C67D4">
        <w:rPr>
          <w:b/>
          <w:bCs/>
        </w:rPr>
        <w:t xml:space="preserve"> </w:t>
      </w:r>
      <w:r w:rsidR="00C56A65">
        <w:t>—</w:t>
      </w:r>
      <w:r w:rsidR="002E03E8">
        <w:rPr>
          <w:b/>
          <w:bCs/>
        </w:rPr>
        <w:t xml:space="preserve"> mimo problemów z definicją, </w:t>
      </w:r>
      <w:r w:rsidR="002E03E8" w:rsidRPr="006C67D4">
        <w:rPr>
          <w:b/>
          <w:bCs/>
        </w:rPr>
        <w:t>rośnie intuicyjne rozumienie problemu</w:t>
      </w:r>
    </w:p>
    <w:p w14:paraId="5BC34F21" w14:textId="0F3B0B98" w:rsidR="002E03E8" w:rsidRDefault="006C67D4" w:rsidP="006C67D4">
      <w:r w:rsidRPr="006C67D4">
        <w:t xml:space="preserve">31% respondentów </w:t>
      </w:r>
      <w:r>
        <w:t>twierdzi</w:t>
      </w:r>
      <w:r w:rsidRPr="006C67D4">
        <w:t xml:space="preserve">, że w ostatnim miesiącu spotkało się z reklamą lub promocją produktu/usługi wykorzystującą hasła ekologiczne. To wynik niższy niż rok </w:t>
      </w:r>
      <w:r w:rsidRPr="006C67D4">
        <w:lastRenderedPageBreak/>
        <w:t>wcześnie</w:t>
      </w:r>
      <w:r w:rsidR="003A4703">
        <w:t>j (36%)</w:t>
      </w:r>
      <w:r w:rsidRPr="006C67D4">
        <w:t xml:space="preserve">. </w:t>
      </w:r>
      <w:proofErr w:type="spellStart"/>
      <w:r>
        <w:t>G</w:t>
      </w:r>
      <w:r w:rsidRPr="006C67D4">
        <w:t>reenwashing</w:t>
      </w:r>
      <w:proofErr w:type="spellEnd"/>
      <w:r w:rsidRPr="006C67D4">
        <w:t xml:space="preserve"> jako </w:t>
      </w:r>
      <w:r w:rsidR="003A4703">
        <w:t>termin</w:t>
      </w:r>
      <w:r w:rsidRPr="006C67D4">
        <w:t xml:space="preserve"> ekspercki nadal nie wszedł szeroko do języka potocznego.</w:t>
      </w:r>
      <w:r>
        <w:t xml:space="preserve"> </w:t>
      </w:r>
      <w:r w:rsidRPr="006C67D4">
        <w:t xml:space="preserve">Samo </w:t>
      </w:r>
      <w:r w:rsidR="003A4703">
        <w:t>pojęcie</w:t>
      </w:r>
      <w:r w:rsidRPr="006C67D4">
        <w:t xml:space="preserve"> </w:t>
      </w:r>
      <w:r w:rsidR="00357D08">
        <w:t>jest</w:t>
      </w:r>
      <w:r w:rsidRPr="006C67D4">
        <w:t xml:space="preserve"> słabo rozpozn</w:t>
      </w:r>
      <w:r w:rsidR="00357D08">
        <w:t>awaln</w:t>
      </w:r>
      <w:r w:rsidR="003A4703">
        <w:t>e</w:t>
      </w:r>
      <w:r w:rsidR="00357D08">
        <w:t xml:space="preserve"> </w:t>
      </w:r>
      <w:r w:rsidR="00454516">
        <w:t>—</w:t>
      </w:r>
      <w:r w:rsidR="007B49D4">
        <w:t xml:space="preserve"> </w:t>
      </w:r>
      <w:r w:rsidR="00357D08">
        <w:t>jego znajomość deklaruje 22% społeczeństwa</w:t>
      </w:r>
      <w:r w:rsidR="003A4703">
        <w:t>. P</w:t>
      </w:r>
      <w:r w:rsidR="007B49D4">
        <w:t>omimo trudności definicyjnych</w:t>
      </w:r>
      <w:r w:rsidRPr="006044A0">
        <w:t>,</w:t>
      </w:r>
      <w:r w:rsidR="007B49D4">
        <w:t xml:space="preserve"> </w:t>
      </w:r>
      <w:r w:rsidRPr="006044A0">
        <w:t xml:space="preserve">rośnie intuicyjne rozumienie </w:t>
      </w:r>
      <w:r w:rsidR="007B49D4">
        <w:t xml:space="preserve">samego </w:t>
      </w:r>
      <w:r w:rsidRPr="006044A0">
        <w:t>mechanizm</w:t>
      </w:r>
      <w:r w:rsidR="003A4703">
        <w:t>u</w:t>
      </w:r>
      <w:r w:rsidR="007B49D4">
        <w:t xml:space="preserve"> </w:t>
      </w:r>
      <w:r w:rsidR="00454516">
        <w:t>—</w:t>
      </w:r>
      <w:r w:rsidR="007B49D4">
        <w:t xml:space="preserve"> poprawne wyjaśnienie </w:t>
      </w:r>
      <w:proofErr w:type="spellStart"/>
      <w:r w:rsidR="007B49D4">
        <w:t>greenwashingu</w:t>
      </w:r>
      <w:proofErr w:type="spellEnd"/>
      <w:r w:rsidR="007B49D4">
        <w:t xml:space="preserve"> </w:t>
      </w:r>
      <w:r w:rsidRPr="006044A0">
        <w:t xml:space="preserve">wskazało </w:t>
      </w:r>
      <w:r w:rsidR="007B49D4">
        <w:t xml:space="preserve">w tym roku </w:t>
      </w:r>
      <w:r w:rsidRPr="006044A0">
        <w:t>35% respondentów</w:t>
      </w:r>
      <w:r w:rsidR="007B49D4">
        <w:t xml:space="preserve"> (wzrost o 3 </w:t>
      </w:r>
      <w:r w:rsidR="00454516">
        <w:t>pp.</w:t>
      </w:r>
      <w:r w:rsidR="007B49D4">
        <w:t>).</w:t>
      </w:r>
    </w:p>
    <w:p w14:paraId="445D8DA7" w14:textId="4AFA8A6C" w:rsidR="006044A0" w:rsidRDefault="006C67D4" w:rsidP="006C67D4">
      <w:r w:rsidRPr="006C67D4">
        <w:t xml:space="preserve">Dane bardzo wyraźnie pokazują narastającą ostrożność wobec ekologicznych komunikatów marek. </w:t>
      </w:r>
      <w:r w:rsidR="007B49D4">
        <w:t>Dwie trzecie (</w:t>
      </w:r>
      <w:r w:rsidRPr="006C67D4">
        <w:t>64%</w:t>
      </w:r>
      <w:r w:rsidR="007B49D4">
        <w:t>)</w:t>
      </w:r>
      <w:r w:rsidRPr="006C67D4">
        <w:t xml:space="preserve"> badanych zgadza się ze stwierdzeniem, że slogany </w:t>
      </w:r>
      <w:proofErr w:type="spellStart"/>
      <w:r w:rsidRPr="006C67D4">
        <w:t>eko</w:t>
      </w:r>
      <w:proofErr w:type="spellEnd"/>
      <w:r w:rsidRPr="006C67D4">
        <w:t xml:space="preserve"> są często wykorzystywane jedynie w celach promocyjnych</w:t>
      </w:r>
      <w:r w:rsidR="006044A0">
        <w:t>, a</w:t>
      </w:r>
      <w:r w:rsidRPr="006C67D4">
        <w:t xml:space="preserve"> </w:t>
      </w:r>
      <w:r w:rsidR="006044A0">
        <w:t>p</w:t>
      </w:r>
      <w:r w:rsidRPr="006C67D4">
        <w:t xml:space="preserve">onad połowa </w:t>
      </w:r>
      <w:r w:rsidR="006044A0">
        <w:t>(</w:t>
      </w:r>
      <w:r w:rsidRPr="006C67D4">
        <w:t>54%</w:t>
      </w:r>
      <w:r w:rsidR="006044A0">
        <w:t>)</w:t>
      </w:r>
      <w:r w:rsidRPr="006C67D4">
        <w:t xml:space="preserve"> uważa, że firmy przesadnie używają ekologii w swoich kampaniach</w:t>
      </w:r>
      <w:r w:rsidR="006044A0">
        <w:t>. Dodatkowo 41%</w:t>
      </w:r>
      <w:r w:rsidRPr="006C67D4">
        <w:t xml:space="preserve"> uważa, że dzisiejsze reklamy są pełne zbędnych treści ekologicznych</w:t>
      </w:r>
      <w:r w:rsidR="006044A0">
        <w:t>.</w:t>
      </w:r>
    </w:p>
    <w:p w14:paraId="67450384" w14:textId="67388096" w:rsidR="002A601E" w:rsidRPr="005C18C4" w:rsidRDefault="007B49D4" w:rsidP="006C67D4">
      <w:r>
        <w:rPr>
          <w:i/>
          <w:iCs/>
        </w:rPr>
        <w:t>E</w:t>
      </w:r>
      <w:r w:rsidRPr="006044A0">
        <w:rPr>
          <w:i/>
          <w:iCs/>
        </w:rPr>
        <w:t>kologiczna komunikacja nie jest automatycznie odrzucana, ale traci skuteczność, jeśli jest postrzegana jako zbyt nachalna, dekoracyjna lub oderwana od realnych działań marki.</w:t>
      </w:r>
      <w:r>
        <w:rPr>
          <w:i/>
          <w:iCs/>
        </w:rPr>
        <w:t xml:space="preserve"> </w:t>
      </w:r>
      <w:r w:rsidRPr="00C43A01">
        <w:rPr>
          <w:i/>
          <w:iCs/>
        </w:rPr>
        <w:t xml:space="preserve">Sam język ekologiczny przestaje być wystarczający. Komunikaty marek muszą być konkretne, wiarygodne i poparte realnym działaniem. W przeciwnym razie mogą uruchamiać nie zaangażowanie, lecz podejrzenie </w:t>
      </w:r>
      <w:proofErr w:type="spellStart"/>
      <w:r w:rsidRPr="00C43A01">
        <w:rPr>
          <w:i/>
          <w:iCs/>
        </w:rPr>
        <w:t>greenwashingu</w:t>
      </w:r>
      <w:proofErr w:type="spellEnd"/>
      <w:r w:rsidRPr="00C43A01">
        <w:rPr>
          <w:i/>
          <w:iCs/>
        </w:rPr>
        <w:t xml:space="preserve"> — nawet wśród osób, które samego terminu „</w:t>
      </w:r>
      <w:proofErr w:type="spellStart"/>
      <w:r w:rsidRPr="00C43A01">
        <w:rPr>
          <w:i/>
          <w:iCs/>
        </w:rPr>
        <w:t>greenwashing</w:t>
      </w:r>
      <w:proofErr w:type="spellEnd"/>
      <w:r w:rsidRPr="00C43A01">
        <w:rPr>
          <w:i/>
          <w:iCs/>
        </w:rPr>
        <w:t>” nie znają</w:t>
      </w:r>
      <w:r w:rsidR="003A4703">
        <w:rPr>
          <w:i/>
          <w:iCs/>
        </w:rPr>
        <w:t xml:space="preserve"> </w:t>
      </w:r>
      <w:r w:rsidR="00454516">
        <w:t>—</w:t>
      </w:r>
      <w:r w:rsidR="003A4703" w:rsidRPr="005C18C4">
        <w:t xml:space="preserve"> </w:t>
      </w:r>
      <w:r w:rsidR="005C18C4" w:rsidRPr="005C18C4">
        <w:t>wyjaśnia Zimolzak.</w:t>
      </w:r>
    </w:p>
    <w:p w14:paraId="36EA7E8A" w14:textId="1356A635" w:rsidR="006C67D4" w:rsidRPr="006C67D4" w:rsidRDefault="004E2EE9" w:rsidP="006C67D4">
      <w:pPr>
        <w:rPr>
          <w:b/>
          <w:bCs/>
        </w:rPr>
      </w:pPr>
      <w:r>
        <w:rPr>
          <w:b/>
          <w:bCs/>
        </w:rPr>
        <w:t xml:space="preserve">Trend 4 </w:t>
      </w:r>
      <w:r w:rsidR="005150CD">
        <w:t>-</w:t>
      </w:r>
      <w:r>
        <w:rPr>
          <w:b/>
          <w:bCs/>
        </w:rPr>
        <w:t xml:space="preserve"> </w:t>
      </w:r>
      <w:r w:rsidR="002A601E">
        <w:rPr>
          <w:b/>
          <w:bCs/>
        </w:rPr>
        <w:t>Kompromis między e</w:t>
      </w:r>
      <w:r w:rsidR="006C67D4" w:rsidRPr="006C67D4">
        <w:rPr>
          <w:b/>
          <w:bCs/>
        </w:rPr>
        <w:t>kologi</w:t>
      </w:r>
      <w:r w:rsidR="002A601E">
        <w:rPr>
          <w:b/>
          <w:bCs/>
        </w:rPr>
        <w:t>ą a bezpieczeństwem</w:t>
      </w:r>
    </w:p>
    <w:p w14:paraId="1785F335" w14:textId="4208ABF3" w:rsidR="006C5991" w:rsidRDefault="006C5991" w:rsidP="006C67D4">
      <w:r>
        <w:t>E</w:t>
      </w:r>
      <w:r w:rsidR="006C67D4" w:rsidRPr="006C67D4">
        <w:t>kologia coraz silniej konkuruje z tematami kosztów życia, bezpieczeństwa i interesu gospodarczego. 63% badanych zgadza się, że ceny energii rosną zbyt szybko przez politykę klimatyczną, a 57% uważa, że transformacja energetyczna powoduje zbyt duży wzrost kosztów życia. Jednocześnie badani nie odrzucają ekologii jako takiej</w:t>
      </w:r>
      <w:r w:rsidR="002A601E">
        <w:t>, o ile zabezpieczony będ</w:t>
      </w:r>
      <w:r w:rsidR="005C18C4">
        <w:t>zie interes</w:t>
      </w:r>
      <w:r w:rsidR="002A601E">
        <w:t xml:space="preserve"> polski</w:t>
      </w:r>
      <w:r w:rsidR="005C18C4">
        <w:t>ch</w:t>
      </w:r>
      <w:r w:rsidR="002A601E">
        <w:t xml:space="preserve"> firm.</w:t>
      </w:r>
      <w:r w:rsidR="006C67D4" w:rsidRPr="006C67D4">
        <w:t xml:space="preserve"> Bardzo wysokie poparcie — 77% — uzyskało stwierdzenie, że należy wspierać ekologię</w:t>
      </w:r>
      <w:r w:rsidR="00454516">
        <w:t>,</w:t>
      </w:r>
      <w:r w:rsidR="006C67D4" w:rsidRPr="006C67D4">
        <w:t xml:space="preserve"> jednocześnie chroniąc polski</w:t>
      </w:r>
      <w:r w:rsidR="002A601E">
        <w:t xml:space="preserve"> biznes. </w:t>
      </w:r>
      <w:r>
        <w:t>C</w:t>
      </w:r>
      <w:r w:rsidR="006C67D4" w:rsidRPr="006C67D4">
        <w:t xml:space="preserve">iekawe są wyniki dotyczące </w:t>
      </w:r>
      <w:proofErr w:type="spellStart"/>
      <w:r w:rsidR="006C67D4" w:rsidRPr="006C67D4">
        <w:t>miksu</w:t>
      </w:r>
      <w:proofErr w:type="spellEnd"/>
      <w:r w:rsidR="006C67D4" w:rsidRPr="006C67D4">
        <w:t xml:space="preserve"> energetycznego</w:t>
      </w:r>
      <w:r w:rsidR="00454516">
        <w:t>:</w:t>
      </w:r>
      <w:r w:rsidR="006C67D4" w:rsidRPr="006C67D4">
        <w:t xml:space="preserve"> 62% uważa, że elektrownie atomowe zapewnią stabilną i tanią energię, a 61% zgadza się, że Polska powinna rozwijać własne źródła energii, nawet jeśli są</w:t>
      </w:r>
      <w:r w:rsidR="00454516">
        <w:t xml:space="preserve"> one</w:t>
      </w:r>
      <w:r w:rsidR="006C67D4" w:rsidRPr="006C67D4">
        <w:t xml:space="preserve"> mniej ekologiczne. </w:t>
      </w:r>
      <w:r w:rsidR="002A601E">
        <w:t>Z drugiej strony niemal połowa społeczeństwa (</w:t>
      </w:r>
      <w:r w:rsidR="006C67D4" w:rsidRPr="006C67D4">
        <w:t>45%</w:t>
      </w:r>
      <w:r w:rsidR="002A601E">
        <w:t>)</w:t>
      </w:r>
      <w:r w:rsidR="006C67D4" w:rsidRPr="006C67D4">
        <w:t xml:space="preserve"> </w:t>
      </w:r>
      <w:r w:rsidR="00454516">
        <w:t xml:space="preserve">nadal </w:t>
      </w:r>
      <w:r w:rsidR="006C67D4" w:rsidRPr="006C67D4">
        <w:t xml:space="preserve">uważa, że węgiel powinien być podstawą polskiej strategii energetycznej. </w:t>
      </w:r>
    </w:p>
    <w:p w14:paraId="04B45C6B" w14:textId="77777777" w:rsidR="003A3806" w:rsidRPr="00AE4952" w:rsidRDefault="003A3806" w:rsidP="003A3806">
      <w:pPr>
        <w:rPr>
          <w:u w:val="single"/>
        </w:rPr>
      </w:pPr>
      <w:r w:rsidRPr="00AE4952">
        <w:rPr>
          <w:u w:val="single"/>
        </w:rPr>
        <w:t>Nota metodologiczna:</w:t>
      </w:r>
    </w:p>
    <w:p w14:paraId="31E3A16B" w14:textId="26CD077C" w:rsidR="003A3806" w:rsidRDefault="00851018" w:rsidP="006C67D4">
      <w:r w:rsidRPr="00851018">
        <w:t>Badanie EKOBAROMETR – VIII EDYCJA przeprowadzono w dniach 9-18.05.2026 techniką CAWI przez instytut badawczy SW Research na reprezentatywnej próbie 1500</w:t>
      </w:r>
      <w:r w:rsidR="00D47B0C">
        <w:t xml:space="preserve"> </w:t>
      </w:r>
      <w:r w:rsidRPr="00851018">
        <w:t>Polaków w wieku 16-80 lat.</w:t>
      </w:r>
    </w:p>
    <w:p w14:paraId="4366E3D3" w14:textId="77777777" w:rsidR="003A3806" w:rsidRDefault="003A3806" w:rsidP="003A3806">
      <w:r>
        <w:t>Pełna wersja raportu jest dostępna na stronie:</w:t>
      </w:r>
    </w:p>
    <w:p w14:paraId="5D3EE6E0" w14:textId="238C84BF" w:rsidR="003A3806" w:rsidRDefault="003A3806" w:rsidP="003A3806">
      <w:pPr>
        <w:rPr>
          <w:lang w:val="en-US"/>
        </w:rPr>
      </w:pPr>
      <w:r w:rsidRPr="00F51C3C">
        <w:rPr>
          <w:lang w:val="en-US"/>
        </w:rPr>
        <w:t xml:space="preserve">SW Research -&gt; </w:t>
      </w:r>
      <w:hyperlink r:id="rId7" w:tgtFrame="_blank" w:history="1">
        <w:r w:rsidRPr="003A3806">
          <w:rPr>
            <w:rStyle w:val="Hipercze"/>
          </w:rPr>
          <w:t>https://swresearch.pl/raporty/ekobarometr-pelna-wersja-raportu-z-osmego-pomiaru</w:t>
        </w:r>
      </w:hyperlink>
    </w:p>
    <w:p w14:paraId="29FD4D9C" w14:textId="294F0858" w:rsidR="006C5991" w:rsidRDefault="003A3806">
      <w:r w:rsidRPr="00F51C3C">
        <w:rPr>
          <w:lang w:val="en-US"/>
        </w:rPr>
        <w:t xml:space="preserve">EKObarometr.pl </w:t>
      </w:r>
      <w:r w:rsidR="00D47B0C">
        <w:rPr>
          <w:lang w:val="en-US"/>
        </w:rPr>
        <w:t>-&gt;</w:t>
      </w:r>
      <w:r w:rsidRPr="00F51C3C">
        <w:rPr>
          <w:lang w:val="en-US"/>
        </w:rPr>
        <w:t xml:space="preserve"> </w:t>
      </w:r>
      <w:hyperlink r:id="rId8" w:tgtFrame="_blank" w:history="1">
        <w:r w:rsidRPr="003A3806">
          <w:rPr>
            <w:rStyle w:val="Hipercze"/>
          </w:rPr>
          <w:t>https://ekobarometr.pl/ekobarometr-8</w:t>
        </w:r>
      </w:hyperlink>
    </w:p>
    <w:p w14:paraId="2F4CFB56" w14:textId="77777777" w:rsidR="004E7211" w:rsidRPr="004E7211" w:rsidRDefault="004E7211" w:rsidP="004E7211">
      <w:r w:rsidRPr="004E7211">
        <w:lastRenderedPageBreak/>
        <w:t xml:space="preserve">Poniżej przedstawiamy Państwu partnerów ósmej edycji </w:t>
      </w:r>
      <w:proofErr w:type="spellStart"/>
      <w:r w:rsidRPr="004E7211">
        <w:t>EKObarometru</w:t>
      </w:r>
      <w:proofErr w:type="spellEnd"/>
      <w:r w:rsidRPr="004E7211">
        <w:t>!</w:t>
      </w:r>
    </w:p>
    <w:p w14:paraId="3125D50D" w14:textId="77777777" w:rsidR="004E7211" w:rsidRPr="004E7211" w:rsidRDefault="004E7211" w:rsidP="004E7211">
      <w:pPr>
        <w:rPr>
          <w:lang w:val="en-US"/>
        </w:rPr>
      </w:pPr>
      <w:proofErr w:type="spellStart"/>
      <w:r w:rsidRPr="004E7211">
        <w:rPr>
          <w:b/>
          <w:bCs/>
          <w:lang w:val="en-US"/>
        </w:rPr>
        <w:t>Partnerzy</w:t>
      </w:r>
      <w:proofErr w:type="spellEnd"/>
      <w:r w:rsidRPr="004E7211">
        <w:rPr>
          <w:b/>
          <w:bCs/>
          <w:lang w:val="en-US"/>
        </w:rPr>
        <w:t xml:space="preserve"> </w:t>
      </w:r>
      <w:proofErr w:type="spellStart"/>
      <w:r w:rsidRPr="004E7211">
        <w:rPr>
          <w:b/>
          <w:bCs/>
          <w:lang w:val="en-US"/>
        </w:rPr>
        <w:t>strategiczni</w:t>
      </w:r>
      <w:proofErr w:type="spellEnd"/>
      <w:r w:rsidRPr="004E7211">
        <w:rPr>
          <w:b/>
          <w:bCs/>
          <w:lang w:val="en-US"/>
        </w:rPr>
        <w:t xml:space="preserve">: </w:t>
      </w:r>
      <w:proofErr w:type="spellStart"/>
      <w:r w:rsidRPr="004E7211">
        <w:rPr>
          <w:lang w:val="en-US"/>
        </w:rPr>
        <w:t>Gaspol</w:t>
      </w:r>
      <w:proofErr w:type="spellEnd"/>
      <w:r w:rsidRPr="004E7211">
        <w:rPr>
          <w:lang w:val="en-US"/>
        </w:rPr>
        <w:t xml:space="preserve">, </w:t>
      </w:r>
      <w:proofErr w:type="spellStart"/>
      <w:r w:rsidRPr="004E7211">
        <w:rPr>
          <w:lang w:val="en-US"/>
        </w:rPr>
        <w:t>Nextbike</w:t>
      </w:r>
      <w:proofErr w:type="spellEnd"/>
      <w:r w:rsidRPr="004E7211">
        <w:rPr>
          <w:lang w:val="en-US"/>
        </w:rPr>
        <w:t xml:space="preserve"> Polska, optimalenergy.pl, Polska Organizacja </w:t>
      </w:r>
      <w:proofErr w:type="spellStart"/>
      <w:r w:rsidRPr="004E7211">
        <w:rPr>
          <w:lang w:val="en-US"/>
        </w:rPr>
        <w:t>Gazu</w:t>
      </w:r>
      <w:proofErr w:type="spellEnd"/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Płynnego</w:t>
      </w:r>
      <w:proofErr w:type="spellEnd"/>
      <w:r w:rsidRPr="004E7211">
        <w:rPr>
          <w:lang w:val="en-US"/>
        </w:rPr>
        <w:t>, WPP Media</w:t>
      </w:r>
    </w:p>
    <w:p w14:paraId="136B2F23" w14:textId="77777777" w:rsidR="004E7211" w:rsidRPr="004E7211" w:rsidRDefault="004E7211" w:rsidP="004E7211">
      <w:pPr>
        <w:rPr>
          <w:lang w:val="en-US"/>
        </w:rPr>
      </w:pPr>
    </w:p>
    <w:p w14:paraId="11FC1C46" w14:textId="77777777" w:rsidR="004E7211" w:rsidRPr="004E7211" w:rsidRDefault="004E7211" w:rsidP="004E7211">
      <w:pPr>
        <w:rPr>
          <w:lang w:val="en-US"/>
        </w:rPr>
      </w:pPr>
      <w:proofErr w:type="spellStart"/>
      <w:r w:rsidRPr="004E7211">
        <w:rPr>
          <w:b/>
          <w:bCs/>
          <w:lang w:val="en-US"/>
        </w:rPr>
        <w:t>Partnerzy</w:t>
      </w:r>
      <w:proofErr w:type="spellEnd"/>
      <w:r w:rsidRPr="004E7211">
        <w:rPr>
          <w:b/>
          <w:bCs/>
          <w:lang w:val="en-US"/>
        </w:rPr>
        <w:t xml:space="preserve"> </w:t>
      </w:r>
      <w:proofErr w:type="spellStart"/>
      <w:r w:rsidRPr="004E7211">
        <w:rPr>
          <w:b/>
          <w:bCs/>
          <w:lang w:val="en-US"/>
        </w:rPr>
        <w:t>eksperccy</w:t>
      </w:r>
      <w:proofErr w:type="spellEnd"/>
      <w:r w:rsidRPr="004E7211">
        <w:rPr>
          <w:b/>
          <w:bCs/>
          <w:lang w:val="en-US"/>
        </w:rPr>
        <w:t>:</w:t>
      </w:r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Advalue</w:t>
      </w:r>
      <w:proofErr w:type="spellEnd"/>
      <w:r w:rsidRPr="004E7211">
        <w:rPr>
          <w:lang w:val="en-US"/>
        </w:rPr>
        <w:t xml:space="preserve">, </w:t>
      </w:r>
      <w:proofErr w:type="spellStart"/>
      <w:r w:rsidRPr="004E7211">
        <w:rPr>
          <w:lang w:val="en-US"/>
        </w:rPr>
        <w:t>Algolytics</w:t>
      </w:r>
      <w:proofErr w:type="spellEnd"/>
      <w:r w:rsidRPr="004E7211">
        <w:rPr>
          <w:lang w:val="en-US"/>
        </w:rPr>
        <w:t xml:space="preserve"> Technologies, Allegro, </w:t>
      </w:r>
      <w:proofErr w:type="spellStart"/>
      <w:r w:rsidRPr="004E7211">
        <w:rPr>
          <w:lang w:val="en-US"/>
        </w:rPr>
        <w:t>Fundacja</w:t>
      </w:r>
      <w:proofErr w:type="spellEnd"/>
      <w:r w:rsidRPr="004E7211">
        <w:rPr>
          <w:lang w:val="en-US"/>
        </w:rPr>
        <w:t xml:space="preserve"> ClientEarth </w:t>
      </w:r>
      <w:proofErr w:type="spellStart"/>
      <w:r w:rsidRPr="004E7211">
        <w:rPr>
          <w:lang w:val="en-US"/>
        </w:rPr>
        <w:t>Prawnicy</w:t>
      </w:r>
      <w:proofErr w:type="spellEnd"/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dla</w:t>
      </w:r>
      <w:proofErr w:type="spellEnd"/>
      <w:r w:rsidRPr="004E7211">
        <w:rPr>
          <w:lang w:val="en-US"/>
        </w:rPr>
        <w:t xml:space="preserve"> Ziemi, ESG Impact Network, </w:t>
      </w:r>
      <w:proofErr w:type="spellStart"/>
      <w:r w:rsidRPr="004E7211">
        <w:rPr>
          <w:lang w:val="en-US"/>
        </w:rPr>
        <w:t>Federacja</w:t>
      </w:r>
      <w:proofErr w:type="spellEnd"/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Konsumentów</w:t>
      </w:r>
      <w:proofErr w:type="spellEnd"/>
      <w:r w:rsidRPr="004E7211">
        <w:rPr>
          <w:lang w:val="en-US"/>
        </w:rPr>
        <w:t xml:space="preserve">, Forum </w:t>
      </w:r>
      <w:proofErr w:type="spellStart"/>
      <w:r w:rsidRPr="004E7211">
        <w:rPr>
          <w:lang w:val="en-US"/>
        </w:rPr>
        <w:t>Odpowiedzialnego</w:t>
      </w:r>
      <w:proofErr w:type="spellEnd"/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Biznesu</w:t>
      </w:r>
      <w:proofErr w:type="spellEnd"/>
      <w:r w:rsidRPr="004E7211">
        <w:rPr>
          <w:lang w:val="en-US"/>
        </w:rPr>
        <w:t xml:space="preserve">, </w:t>
      </w:r>
      <w:proofErr w:type="spellStart"/>
      <w:r w:rsidRPr="004E7211">
        <w:rPr>
          <w:lang w:val="en-US"/>
        </w:rPr>
        <w:t>Fundacja</w:t>
      </w:r>
      <w:proofErr w:type="spellEnd"/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Czysta</w:t>
      </w:r>
      <w:proofErr w:type="spellEnd"/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Rzeka</w:t>
      </w:r>
      <w:proofErr w:type="spellEnd"/>
      <w:r w:rsidRPr="004E7211">
        <w:rPr>
          <w:lang w:val="en-US"/>
        </w:rPr>
        <w:t xml:space="preserve">, </w:t>
      </w:r>
      <w:proofErr w:type="spellStart"/>
      <w:r w:rsidRPr="004E7211">
        <w:rPr>
          <w:lang w:val="en-US"/>
        </w:rPr>
        <w:t>Fundacja</w:t>
      </w:r>
      <w:proofErr w:type="spellEnd"/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Edukacji</w:t>
      </w:r>
      <w:proofErr w:type="spellEnd"/>
      <w:r w:rsidRPr="004E7211">
        <w:rPr>
          <w:lang w:val="en-US"/>
        </w:rPr>
        <w:t xml:space="preserve"> Klimatycznej, </w:t>
      </w:r>
      <w:proofErr w:type="spellStart"/>
      <w:r w:rsidRPr="004E7211">
        <w:rPr>
          <w:lang w:val="en-US"/>
        </w:rPr>
        <w:t>Fundacja</w:t>
      </w:r>
      <w:proofErr w:type="spellEnd"/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Firmy</w:t>
      </w:r>
      <w:proofErr w:type="spellEnd"/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Rodzinne</w:t>
      </w:r>
      <w:proofErr w:type="spellEnd"/>
      <w:r w:rsidRPr="004E7211">
        <w:rPr>
          <w:lang w:val="en-US"/>
        </w:rPr>
        <w:t xml:space="preserve">, Kula PR Consulting, </w:t>
      </w:r>
      <w:proofErr w:type="spellStart"/>
      <w:r w:rsidRPr="004E7211">
        <w:rPr>
          <w:lang w:val="en-US"/>
        </w:rPr>
        <w:t>Fundacja</w:t>
      </w:r>
      <w:proofErr w:type="spellEnd"/>
      <w:r w:rsidRPr="004E7211">
        <w:rPr>
          <w:lang w:val="en-US"/>
        </w:rPr>
        <w:t xml:space="preserve"> Las Na </w:t>
      </w:r>
      <w:proofErr w:type="spellStart"/>
      <w:r w:rsidRPr="004E7211">
        <w:rPr>
          <w:lang w:val="en-US"/>
        </w:rPr>
        <w:t>Zawsze</w:t>
      </w:r>
      <w:proofErr w:type="spellEnd"/>
      <w:r w:rsidRPr="004E7211">
        <w:rPr>
          <w:lang w:val="en-US"/>
        </w:rPr>
        <w:t xml:space="preserve">, Polski </w:t>
      </w:r>
      <w:proofErr w:type="spellStart"/>
      <w:r w:rsidRPr="004E7211">
        <w:rPr>
          <w:lang w:val="en-US"/>
        </w:rPr>
        <w:t>Związek</w:t>
      </w:r>
      <w:proofErr w:type="spellEnd"/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Przemysłu</w:t>
      </w:r>
      <w:proofErr w:type="spellEnd"/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Kosmetycznego</w:t>
      </w:r>
      <w:proofErr w:type="spellEnd"/>
      <w:r w:rsidRPr="004E7211">
        <w:rPr>
          <w:lang w:val="en-US"/>
        </w:rPr>
        <w:t xml:space="preserve">, </w:t>
      </w:r>
      <w:proofErr w:type="spellStart"/>
      <w:r w:rsidRPr="004E7211">
        <w:rPr>
          <w:lang w:val="en-US"/>
        </w:rPr>
        <w:t>Rodzice</w:t>
      </w:r>
      <w:proofErr w:type="spellEnd"/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Dla</w:t>
      </w:r>
      <w:proofErr w:type="spellEnd"/>
      <w:r w:rsidRPr="004E7211">
        <w:rPr>
          <w:lang w:val="en-US"/>
        </w:rPr>
        <w:t xml:space="preserve"> Klimatu, </w:t>
      </w:r>
      <w:proofErr w:type="spellStart"/>
      <w:r w:rsidRPr="004E7211">
        <w:rPr>
          <w:lang w:val="en-US"/>
        </w:rPr>
        <w:t>Stowarzyszenie</w:t>
      </w:r>
      <w:proofErr w:type="spellEnd"/>
      <w:r w:rsidRPr="004E7211">
        <w:rPr>
          <w:lang w:val="en-US"/>
        </w:rPr>
        <w:t xml:space="preserve"> CCUS Poland, </w:t>
      </w:r>
      <w:proofErr w:type="spellStart"/>
      <w:r w:rsidRPr="004E7211">
        <w:rPr>
          <w:lang w:val="en-US"/>
        </w:rPr>
        <w:t>Uniwersytet</w:t>
      </w:r>
      <w:proofErr w:type="spellEnd"/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Ekonomiczny</w:t>
      </w:r>
      <w:proofErr w:type="spellEnd"/>
      <w:r w:rsidRPr="004E7211">
        <w:rPr>
          <w:lang w:val="en-US"/>
        </w:rPr>
        <w:t xml:space="preserve"> w Krakowie, Hub </w:t>
      </w:r>
      <w:proofErr w:type="spellStart"/>
      <w:r w:rsidRPr="004E7211">
        <w:rPr>
          <w:lang w:val="en-US"/>
        </w:rPr>
        <w:t>Zielonej</w:t>
      </w:r>
      <w:proofErr w:type="spellEnd"/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Inteligencji</w:t>
      </w:r>
      <w:proofErr w:type="spellEnd"/>
    </w:p>
    <w:p w14:paraId="0FD552A5" w14:textId="77777777" w:rsidR="004E7211" w:rsidRPr="004E7211" w:rsidRDefault="004E7211" w:rsidP="004E7211">
      <w:pPr>
        <w:rPr>
          <w:lang w:val="en-US"/>
        </w:rPr>
      </w:pPr>
    </w:p>
    <w:p w14:paraId="05D033AD" w14:textId="77777777" w:rsidR="004E7211" w:rsidRPr="004E7211" w:rsidRDefault="004E7211" w:rsidP="004E7211">
      <w:pPr>
        <w:rPr>
          <w:lang w:val="en-US"/>
        </w:rPr>
      </w:pPr>
      <w:proofErr w:type="spellStart"/>
      <w:r w:rsidRPr="004E7211">
        <w:rPr>
          <w:b/>
          <w:bCs/>
          <w:lang w:val="en-US"/>
        </w:rPr>
        <w:t>Partnerzy</w:t>
      </w:r>
      <w:proofErr w:type="spellEnd"/>
      <w:r w:rsidRPr="004E7211">
        <w:rPr>
          <w:b/>
          <w:bCs/>
          <w:lang w:val="en-US"/>
        </w:rPr>
        <w:t xml:space="preserve"> </w:t>
      </w:r>
      <w:proofErr w:type="spellStart"/>
      <w:r w:rsidRPr="004E7211">
        <w:rPr>
          <w:b/>
          <w:bCs/>
          <w:lang w:val="en-US"/>
        </w:rPr>
        <w:t>medialni</w:t>
      </w:r>
      <w:proofErr w:type="spellEnd"/>
      <w:r w:rsidRPr="004E7211">
        <w:rPr>
          <w:b/>
          <w:bCs/>
          <w:lang w:val="en-US"/>
        </w:rPr>
        <w:t>:</w:t>
      </w:r>
      <w:r w:rsidRPr="004E7211">
        <w:rPr>
          <w:lang w:val="en-US"/>
        </w:rPr>
        <w:t xml:space="preserve"> Marketing </w:t>
      </w:r>
      <w:proofErr w:type="spellStart"/>
      <w:r w:rsidRPr="004E7211">
        <w:rPr>
          <w:lang w:val="en-US"/>
        </w:rPr>
        <w:t>przy</w:t>
      </w:r>
      <w:proofErr w:type="spellEnd"/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Kawie</w:t>
      </w:r>
      <w:proofErr w:type="spellEnd"/>
      <w:r w:rsidRPr="004E7211">
        <w:rPr>
          <w:lang w:val="en-US"/>
        </w:rPr>
        <w:t xml:space="preserve">, </w:t>
      </w:r>
      <w:proofErr w:type="spellStart"/>
      <w:r w:rsidRPr="004E7211">
        <w:rPr>
          <w:lang w:val="en-US"/>
        </w:rPr>
        <w:t>Wprost</w:t>
      </w:r>
      <w:proofErr w:type="spellEnd"/>
    </w:p>
    <w:p w14:paraId="1F5B1C03" w14:textId="77777777" w:rsidR="004E7211" w:rsidRPr="004E7211" w:rsidRDefault="004E7211" w:rsidP="004E7211">
      <w:pPr>
        <w:rPr>
          <w:lang w:val="en-US"/>
        </w:rPr>
      </w:pPr>
    </w:p>
    <w:p w14:paraId="1CFBFF87" w14:textId="054E605B" w:rsidR="004E7211" w:rsidRPr="00851018" w:rsidRDefault="004E7211" w:rsidP="004E7211">
      <w:pPr>
        <w:rPr>
          <w:lang w:val="en-US"/>
        </w:rPr>
      </w:pPr>
      <w:r w:rsidRPr="004E7211">
        <w:rPr>
          <w:b/>
          <w:bCs/>
          <w:lang w:val="en-US"/>
        </w:rPr>
        <w:t xml:space="preserve">Partner </w:t>
      </w:r>
      <w:proofErr w:type="spellStart"/>
      <w:r w:rsidRPr="004E7211">
        <w:rPr>
          <w:b/>
          <w:bCs/>
          <w:lang w:val="en-US"/>
        </w:rPr>
        <w:t>technologiczny</w:t>
      </w:r>
      <w:proofErr w:type="spellEnd"/>
      <w:r w:rsidRPr="004E7211">
        <w:rPr>
          <w:b/>
          <w:bCs/>
          <w:lang w:val="en-US"/>
        </w:rPr>
        <w:t>:</w:t>
      </w:r>
      <w:r w:rsidRPr="004E7211">
        <w:rPr>
          <w:lang w:val="en-US"/>
        </w:rPr>
        <w:t xml:space="preserve"> </w:t>
      </w:r>
      <w:proofErr w:type="spellStart"/>
      <w:r w:rsidRPr="004E7211">
        <w:rPr>
          <w:lang w:val="en-US"/>
        </w:rPr>
        <w:t>WebWave</w:t>
      </w:r>
      <w:proofErr w:type="spellEnd"/>
    </w:p>
    <w:sectPr w:rsidR="004E7211" w:rsidRPr="0085101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B16F" w14:textId="77777777" w:rsidR="00A371AB" w:rsidRDefault="00A371AB" w:rsidP="00851018">
      <w:pPr>
        <w:spacing w:after="0" w:line="240" w:lineRule="auto"/>
      </w:pPr>
      <w:r>
        <w:separator/>
      </w:r>
    </w:p>
  </w:endnote>
  <w:endnote w:type="continuationSeparator" w:id="0">
    <w:p w14:paraId="0F199500" w14:textId="77777777" w:rsidR="00A371AB" w:rsidRDefault="00A371AB" w:rsidP="0085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BAAF" w14:textId="77777777" w:rsidR="00A371AB" w:rsidRDefault="00A371AB" w:rsidP="00851018">
      <w:pPr>
        <w:spacing w:after="0" w:line="240" w:lineRule="auto"/>
      </w:pPr>
      <w:r>
        <w:separator/>
      </w:r>
    </w:p>
  </w:footnote>
  <w:footnote w:type="continuationSeparator" w:id="0">
    <w:p w14:paraId="0E02045E" w14:textId="77777777" w:rsidR="00A371AB" w:rsidRDefault="00A371AB" w:rsidP="0085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76DA" w14:textId="317BEDD6" w:rsidR="00851018" w:rsidRDefault="00851018" w:rsidP="00851018">
    <w:pPr>
      <w:pStyle w:val="Nagwek"/>
    </w:pPr>
    <w:r>
      <w:t>Informacja prasowa 17.06.2026</w:t>
    </w:r>
  </w:p>
  <w:p w14:paraId="0E41D316" w14:textId="77777777" w:rsidR="00851018" w:rsidRDefault="008510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05841"/>
    <w:multiLevelType w:val="hybridMultilevel"/>
    <w:tmpl w:val="09A8F336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87480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7D"/>
    <w:rsid w:val="00015FAF"/>
    <w:rsid w:val="00031392"/>
    <w:rsid w:val="0013641E"/>
    <w:rsid w:val="001376A2"/>
    <w:rsid w:val="001A0B53"/>
    <w:rsid w:val="00247F32"/>
    <w:rsid w:val="00260101"/>
    <w:rsid w:val="0027568B"/>
    <w:rsid w:val="002A601E"/>
    <w:rsid w:val="002E0120"/>
    <w:rsid w:val="002E03E8"/>
    <w:rsid w:val="002E35A0"/>
    <w:rsid w:val="00313849"/>
    <w:rsid w:val="00330889"/>
    <w:rsid w:val="0034684F"/>
    <w:rsid w:val="00357D08"/>
    <w:rsid w:val="003A3806"/>
    <w:rsid w:val="003A4703"/>
    <w:rsid w:val="004077F3"/>
    <w:rsid w:val="00454516"/>
    <w:rsid w:val="004E2EE9"/>
    <w:rsid w:val="004E7211"/>
    <w:rsid w:val="005150CD"/>
    <w:rsid w:val="00523889"/>
    <w:rsid w:val="0053135B"/>
    <w:rsid w:val="005974E0"/>
    <w:rsid w:val="005C18C4"/>
    <w:rsid w:val="006044A0"/>
    <w:rsid w:val="00643E78"/>
    <w:rsid w:val="006C5991"/>
    <w:rsid w:val="006C67D4"/>
    <w:rsid w:val="0076651A"/>
    <w:rsid w:val="007A6FE0"/>
    <w:rsid w:val="007B49D4"/>
    <w:rsid w:val="00851018"/>
    <w:rsid w:val="0087397D"/>
    <w:rsid w:val="008F131B"/>
    <w:rsid w:val="00A371AB"/>
    <w:rsid w:val="00C43A01"/>
    <w:rsid w:val="00C56A65"/>
    <w:rsid w:val="00CB7003"/>
    <w:rsid w:val="00CC5FCB"/>
    <w:rsid w:val="00D01CBB"/>
    <w:rsid w:val="00D04CD1"/>
    <w:rsid w:val="00D245B8"/>
    <w:rsid w:val="00D3488E"/>
    <w:rsid w:val="00D47B0C"/>
    <w:rsid w:val="00E77D62"/>
    <w:rsid w:val="00E94322"/>
    <w:rsid w:val="00F72354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D67E"/>
  <w15:chartTrackingRefBased/>
  <w15:docId w15:val="{EA53E279-006D-4987-A9A6-635A74A2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3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9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9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9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9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9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9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9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9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9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9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97D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643E7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A380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380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51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018"/>
  </w:style>
  <w:style w:type="paragraph" w:styleId="Stopka">
    <w:name w:val="footer"/>
    <w:basedOn w:val="Normalny"/>
    <w:link w:val="StopkaZnak"/>
    <w:uiPriority w:val="99"/>
    <w:unhideWhenUsed/>
    <w:rsid w:val="00851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barometr.pl/ekobarometr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wresearch.pl/raporty/ekobarometr-pelna-wersja-raportu-z-osmego-pomia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4</Pages>
  <Words>1237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Zimolzak</dc:creator>
  <cp:keywords/>
  <dc:description/>
  <cp:lastModifiedBy>Marcin Styczyński</cp:lastModifiedBy>
  <cp:revision>2</cp:revision>
  <dcterms:created xsi:type="dcterms:W3CDTF">2026-06-17T10:11:00Z</dcterms:created>
  <dcterms:modified xsi:type="dcterms:W3CDTF">2026-06-17T10:11:00Z</dcterms:modified>
</cp:coreProperties>
</file>